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6D32" w14:textId="6910CE93" w:rsidR="00582CB0" w:rsidRPr="00676288" w:rsidRDefault="00582CB0">
      <w:pPr>
        <w:rPr>
          <w:rFonts w:ascii="Red Hat Display" w:hAnsi="Red Hat Display" w:cs="Red Hat Display"/>
          <w:b/>
          <w:bCs/>
        </w:rPr>
      </w:pPr>
      <w:r w:rsidRPr="00676288">
        <w:rPr>
          <w:rFonts w:ascii="Red Hat Display" w:hAnsi="Red Hat Display" w:cs="Red Hat Display"/>
          <w:b/>
          <w:bCs/>
        </w:rPr>
        <w:t>University of Wisconsin-Madison</w:t>
      </w:r>
    </w:p>
    <w:p w14:paraId="4F01CB96" w14:textId="3D94D224" w:rsidR="00582CB0" w:rsidRPr="00676288" w:rsidRDefault="00582CB0">
      <w:pPr>
        <w:rPr>
          <w:rFonts w:ascii="Red Hat Display" w:hAnsi="Red Hat Display" w:cs="Red Hat Display"/>
          <w:b/>
          <w:bCs/>
        </w:rPr>
      </w:pPr>
      <w:r w:rsidRPr="00676288">
        <w:rPr>
          <w:rFonts w:ascii="Red Hat Display" w:hAnsi="Red Hat Display" w:cs="Red Hat Display"/>
          <w:b/>
          <w:bCs/>
        </w:rPr>
        <w:t>Access Consultant (A045560-STUDENT AFFAIRS/MCB/ADMINISTRATION)</w:t>
      </w:r>
    </w:p>
    <w:p w14:paraId="3DC887AD" w14:textId="1A99293E" w:rsidR="00582CB0" w:rsidRPr="00676288" w:rsidRDefault="00582CB0">
      <w:pPr>
        <w:rPr>
          <w:rFonts w:ascii="Red Hat Display" w:hAnsi="Red Hat Display" w:cs="Red Hat Display"/>
        </w:rPr>
      </w:pPr>
      <w:r w:rsidRPr="00676288">
        <w:rPr>
          <w:rFonts w:ascii="Red Hat Display" w:hAnsi="Red Hat Display" w:cs="Red Hat Display"/>
          <w:b/>
          <w:bCs/>
        </w:rPr>
        <w:t xml:space="preserve">Department: </w:t>
      </w:r>
      <w:r w:rsidRPr="00676288">
        <w:rPr>
          <w:rFonts w:ascii="Red Hat Display" w:hAnsi="Red Hat Display" w:cs="Red Hat Display"/>
        </w:rPr>
        <w:t>McBurney Disability Resources Center</w:t>
      </w:r>
    </w:p>
    <w:p w14:paraId="452147B2" w14:textId="2F345C5A" w:rsidR="00582CB0" w:rsidRPr="00676288" w:rsidRDefault="00582CB0">
      <w:pPr>
        <w:rPr>
          <w:rFonts w:ascii="Red Hat Display" w:hAnsi="Red Hat Display" w:cs="Red Hat Display"/>
        </w:rPr>
      </w:pPr>
      <w:r w:rsidRPr="00676288">
        <w:rPr>
          <w:rFonts w:ascii="Red Hat Display" w:hAnsi="Red Hat Display" w:cs="Red Hat Display"/>
          <w:b/>
          <w:bCs/>
        </w:rPr>
        <w:t>Application Period Opens:</w:t>
      </w:r>
      <w:r w:rsidRPr="00676288">
        <w:rPr>
          <w:rFonts w:ascii="Red Hat Display" w:hAnsi="Red Hat Display" w:cs="Red Hat Display"/>
        </w:rPr>
        <w:t xml:space="preserve"> Oct 2, </w:t>
      </w:r>
      <w:r w:rsidR="002B17DB" w:rsidRPr="00676288">
        <w:rPr>
          <w:rFonts w:ascii="Red Hat Display" w:hAnsi="Red Hat Display" w:cs="Red Hat Display"/>
        </w:rPr>
        <w:t>2024,</w:t>
      </w:r>
      <w:r w:rsidRPr="00676288">
        <w:rPr>
          <w:rFonts w:ascii="Red Hat Display" w:hAnsi="Red Hat Display" w:cs="Red Hat Display"/>
        </w:rPr>
        <w:t xml:space="preserve"> at 2:4</w:t>
      </w:r>
      <w:r w:rsidR="002B17DB" w:rsidRPr="00676288">
        <w:rPr>
          <w:rFonts w:ascii="Red Hat Display" w:hAnsi="Red Hat Display" w:cs="Red Hat Display"/>
        </w:rPr>
        <w:t>5</w:t>
      </w:r>
      <w:r w:rsidRPr="00676288">
        <w:rPr>
          <w:rFonts w:ascii="Red Hat Display" w:hAnsi="Red Hat Display" w:cs="Red Hat Display"/>
        </w:rPr>
        <w:t>PM</w:t>
      </w:r>
      <w:r w:rsidR="002B17DB" w:rsidRPr="00676288">
        <w:rPr>
          <w:rFonts w:ascii="Red Hat Display" w:hAnsi="Red Hat Display" w:cs="Red Hat Display"/>
        </w:rPr>
        <w:t xml:space="preserve"> CDT</w:t>
      </w:r>
    </w:p>
    <w:p w14:paraId="3D2436BA" w14:textId="42DF19B9" w:rsidR="00582CB0" w:rsidRPr="00676288" w:rsidRDefault="00582CB0">
      <w:pPr>
        <w:rPr>
          <w:rFonts w:ascii="Red Hat Display" w:hAnsi="Red Hat Display" w:cs="Red Hat Display"/>
          <w:b/>
          <w:bCs/>
        </w:rPr>
      </w:pPr>
      <w:r w:rsidRPr="00676288">
        <w:rPr>
          <w:rFonts w:ascii="Red Hat Display" w:hAnsi="Red Hat Display" w:cs="Red Hat Display"/>
          <w:b/>
          <w:bCs/>
        </w:rPr>
        <w:t xml:space="preserve">Apply By: </w:t>
      </w:r>
      <w:r w:rsidR="002B17DB" w:rsidRPr="00676288">
        <w:rPr>
          <w:rFonts w:ascii="Red Hat Display" w:hAnsi="Red Hat Display" w:cs="Red Hat Display"/>
          <w:b/>
          <w:bCs/>
          <w:color w:val="C00000"/>
        </w:rPr>
        <w:t>October 31, 2024, at 11:55pm CDT</w:t>
      </w:r>
    </w:p>
    <w:p w14:paraId="75F19878" w14:textId="312543B1" w:rsidR="00582CB0" w:rsidRPr="00676288" w:rsidRDefault="00582CB0">
      <w:pPr>
        <w:rPr>
          <w:rFonts w:ascii="Red Hat Display" w:hAnsi="Red Hat Display" w:cs="Red Hat Display"/>
          <w:b/>
          <w:bCs/>
        </w:rPr>
      </w:pPr>
      <w:r w:rsidRPr="00676288">
        <w:rPr>
          <w:rFonts w:ascii="Red Hat Display" w:hAnsi="Red Hat Display" w:cs="Red Hat Display"/>
          <w:b/>
          <w:bCs/>
        </w:rPr>
        <w:t>Job Number:</w:t>
      </w:r>
      <w:r w:rsidRPr="00676288">
        <w:rPr>
          <w:rFonts w:ascii="Red Hat Display" w:hAnsi="Red Hat Display" w:cs="Red Hat Display"/>
        </w:rPr>
        <w:t xml:space="preserve"> 306740-AS</w:t>
      </w:r>
    </w:p>
    <w:p w14:paraId="7CF63351" w14:textId="322DA592" w:rsidR="00582CB0" w:rsidRPr="002B17DB" w:rsidRDefault="00582CB0">
      <w:pPr>
        <w:rPr>
          <w:rFonts w:ascii="Red Hat Display" w:hAnsi="Red Hat Display" w:cs="Red Hat Display"/>
          <w:b/>
          <w:bCs/>
          <w:sz w:val="22"/>
          <w:szCs w:val="22"/>
        </w:rPr>
      </w:pPr>
    </w:p>
    <w:p w14:paraId="74FA5557" w14:textId="53552E7E" w:rsidR="00036E7C" w:rsidRPr="00676288" w:rsidRDefault="00582CB0">
      <w:pPr>
        <w:rPr>
          <w:rFonts w:ascii="Red Hat Display" w:hAnsi="Red Hat Display" w:cs="Red Hat Display"/>
          <w:b/>
          <w:bCs/>
        </w:rPr>
      </w:pPr>
      <w:r w:rsidRPr="00676288">
        <w:rPr>
          <w:rFonts w:ascii="Red Hat Display" w:hAnsi="Red Hat Display" w:cs="Red Hat Display"/>
          <w:b/>
          <w:bCs/>
        </w:rPr>
        <w:t>Job Summary:</w:t>
      </w:r>
    </w:p>
    <w:p w14:paraId="55B6193A" w14:textId="77777777" w:rsidR="00582CB0" w:rsidRPr="00582CB0" w:rsidRDefault="00582CB0" w:rsidP="00582CB0">
      <w:pPr>
        <w:rPr>
          <w:rFonts w:ascii="Red Hat Display" w:hAnsi="Red Hat Display" w:cs="Red Hat Display"/>
          <w:sz w:val="22"/>
          <w:szCs w:val="22"/>
        </w:rPr>
      </w:pPr>
      <w:r w:rsidRPr="00582CB0">
        <w:rPr>
          <w:rFonts w:ascii="Red Hat Display" w:hAnsi="Red Hat Display" w:cs="Red Hat Display"/>
          <w:sz w:val="22"/>
          <w:szCs w:val="22"/>
        </w:rPr>
        <w:t xml:space="preserve">This position facilitates the provision of reasonable accommodations for university students with disabilities to ensure equitable access to the institution's programs, services, and activities. We view disability as an essential aspect of the diversity of UW-Madison and are committed to creating an accessible and inclusive educational experience for students. We also recognize that disability is one of many intersecting identities that students bring to our conversations and work. The Access Consultant employs an individualized and interactive process, communicating with </w:t>
      </w:r>
      <w:proofErr w:type="gramStart"/>
      <w:r w:rsidRPr="00582CB0">
        <w:rPr>
          <w:rFonts w:ascii="Red Hat Display" w:hAnsi="Red Hat Display" w:cs="Red Hat Display"/>
          <w:sz w:val="22"/>
          <w:szCs w:val="22"/>
        </w:rPr>
        <w:t>University</w:t>
      </w:r>
      <w:proofErr w:type="gramEnd"/>
      <w:r w:rsidRPr="00582CB0">
        <w:rPr>
          <w:rFonts w:ascii="Red Hat Display" w:hAnsi="Red Hat Display" w:cs="Red Hat Display"/>
          <w:sz w:val="22"/>
          <w:szCs w:val="22"/>
        </w:rPr>
        <w:t xml:space="preserve"> students, instructors, department administrators, and other student services staff to ensure accommodations are reasonable, appropriate, and comply with federal and state law and University policy.  </w:t>
      </w:r>
    </w:p>
    <w:p w14:paraId="34448BD5" w14:textId="77777777" w:rsidR="00582CB0" w:rsidRPr="002B17DB" w:rsidRDefault="00582CB0" w:rsidP="00582CB0">
      <w:pPr>
        <w:rPr>
          <w:rFonts w:ascii="Red Hat Display" w:hAnsi="Red Hat Display" w:cs="Red Hat Display"/>
          <w:sz w:val="22"/>
          <w:szCs w:val="22"/>
        </w:rPr>
      </w:pPr>
    </w:p>
    <w:p w14:paraId="76D10CD0" w14:textId="435F2613" w:rsidR="00582CB0" w:rsidRPr="002B17DB" w:rsidRDefault="00582CB0" w:rsidP="00582CB0">
      <w:pPr>
        <w:rPr>
          <w:rFonts w:ascii="Red Hat Display" w:hAnsi="Red Hat Display" w:cs="Red Hat Display"/>
          <w:sz w:val="22"/>
          <w:szCs w:val="22"/>
        </w:rPr>
      </w:pPr>
      <w:r w:rsidRPr="002B17DB">
        <w:rPr>
          <w:rFonts w:ascii="Red Hat Display" w:hAnsi="Red Hat Display" w:cs="Red Hat Display"/>
          <w:sz w:val="22"/>
          <w:szCs w:val="22"/>
        </w:rPr>
        <w:t>This position conducts campus-wide training activities for students, faculty, and staff on disability, rights and responsibilities under the law, and best practices regarding reasonable accommodations and inclusive design in a post-secondary environment.</w:t>
      </w:r>
    </w:p>
    <w:p w14:paraId="77CA5E6C" w14:textId="77777777" w:rsidR="00582CB0" w:rsidRPr="002B17DB" w:rsidRDefault="00582CB0" w:rsidP="00582CB0">
      <w:pPr>
        <w:rPr>
          <w:rFonts w:ascii="Red Hat Display" w:hAnsi="Red Hat Display" w:cs="Red Hat Display"/>
          <w:sz w:val="22"/>
          <w:szCs w:val="22"/>
        </w:rPr>
      </w:pPr>
    </w:p>
    <w:p w14:paraId="61D311A8" w14:textId="7001CCCE" w:rsidR="00582CB0" w:rsidRPr="00676288" w:rsidRDefault="00582CB0" w:rsidP="00582CB0">
      <w:pPr>
        <w:rPr>
          <w:rFonts w:ascii="Red Hat Display" w:hAnsi="Red Hat Display" w:cs="Red Hat Display"/>
          <w:b/>
          <w:bCs/>
        </w:rPr>
      </w:pPr>
      <w:r w:rsidRPr="00676288">
        <w:rPr>
          <w:rFonts w:ascii="Red Hat Display" w:hAnsi="Red Hat Display" w:cs="Red Hat Display"/>
          <w:b/>
          <w:bCs/>
        </w:rPr>
        <w:t>Responsibilities:</w:t>
      </w:r>
    </w:p>
    <w:p w14:paraId="31A33295" w14:textId="6C051808" w:rsidR="00582CB0" w:rsidRPr="002B17DB" w:rsidRDefault="00582CB0" w:rsidP="00582CB0">
      <w:pPr>
        <w:rPr>
          <w:rFonts w:ascii="Red Hat Display" w:hAnsi="Red Hat Display" w:cs="Red Hat Display"/>
          <w:sz w:val="22"/>
          <w:szCs w:val="22"/>
        </w:rPr>
      </w:pPr>
      <w:r w:rsidRPr="002B17DB">
        <w:rPr>
          <w:rFonts w:ascii="Red Hat Display" w:hAnsi="Red Hat Display" w:cs="Red Hat Display"/>
          <w:sz w:val="22"/>
          <w:szCs w:val="22"/>
        </w:rPr>
        <w:t>Facilitates the provision of reasonable accommodations for populations with disabilities to ensure equal access to the programs, services, and activities of the institution. Recommends and facilitates reasonable accommodations for populations with disabilities to ensure access to the physical, educational, and social activities of the institution.</w:t>
      </w:r>
    </w:p>
    <w:p w14:paraId="3F66BE67" w14:textId="77777777" w:rsidR="00582CB0" w:rsidRPr="002B17DB" w:rsidRDefault="00582CB0" w:rsidP="00582CB0">
      <w:pPr>
        <w:pStyle w:val="ListParagraph"/>
        <w:numPr>
          <w:ilvl w:val="0"/>
          <w:numId w:val="1"/>
        </w:numPr>
        <w:rPr>
          <w:rFonts w:ascii="Red Hat Display" w:hAnsi="Red Hat Display" w:cs="Red Hat Display"/>
          <w:sz w:val="22"/>
          <w:szCs w:val="22"/>
        </w:rPr>
      </w:pPr>
      <w:r w:rsidRPr="002B17DB">
        <w:rPr>
          <w:rFonts w:ascii="Red Hat Display" w:hAnsi="Red Hat Display" w:cs="Red Hat Display"/>
          <w:sz w:val="22"/>
          <w:szCs w:val="22"/>
        </w:rPr>
        <w:t>30% Facilitates the interactive process in collaboration with populations with disabilities, students, instructors, and staff to determine reasonable accommodations</w:t>
      </w:r>
    </w:p>
    <w:p w14:paraId="63A35DDE" w14:textId="77777777" w:rsidR="00582CB0" w:rsidRPr="002B17DB" w:rsidRDefault="00582CB0" w:rsidP="00582CB0">
      <w:pPr>
        <w:pStyle w:val="ListParagraph"/>
        <w:numPr>
          <w:ilvl w:val="0"/>
          <w:numId w:val="1"/>
        </w:numPr>
        <w:rPr>
          <w:rFonts w:ascii="Red Hat Display" w:hAnsi="Red Hat Display" w:cs="Red Hat Display"/>
          <w:sz w:val="22"/>
          <w:szCs w:val="22"/>
        </w:rPr>
      </w:pPr>
      <w:r w:rsidRPr="002B17DB">
        <w:rPr>
          <w:rFonts w:ascii="Red Hat Display" w:hAnsi="Red Hat Display" w:cs="Red Hat Display"/>
          <w:sz w:val="22"/>
          <w:szCs w:val="22"/>
        </w:rPr>
        <w:t>30% Conducts intake assessments, maintains current data records, and determines eligibility for disability services</w:t>
      </w:r>
    </w:p>
    <w:p w14:paraId="0D54EF6F" w14:textId="77777777" w:rsidR="00582CB0" w:rsidRPr="002B17DB" w:rsidRDefault="00582CB0" w:rsidP="00582CB0">
      <w:pPr>
        <w:pStyle w:val="ListParagraph"/>
        <w:numPr>
          <w:ilvl w:val="0"/>
          <w:numId w:val="1"/>
        </w:numPr>
        <w:rPr>
          <w:rFonts w:ascii="Red Hat Display" w:hAnsi="Red Hat Display" w:cs="Red Hat Display"/>
          <w:sz w:val="22"/>
          <w:szCs w:val="22"/>
        </w:rPr>
      </w:pPr>
      <w:r w:rsidRPr="002B17DB">
        <w:rPr>
          <w:rFonts w:ascii="Red Hat Display" w:hAnsi="Red Hat Display" w:cs="Red Hat Display"/>
          <w:sz w:val="22"/>
          <w:szCs w:val="22"/>
        </w:rPr>
        <w:t xml:space="preserve">25% Provides consultative services to staff regarding appropriate services and accommodations </w:t>
      </w:r>
    </w:p>
    <w:p w14:paraId="0E722A60" w14:textId="77777777" w:rsidR="00582CB0" w:rsidRPr="002B17DB" w:rsidRDefault="00582CB0" w:rsidP="00582CB0">
      <w:pPr>
        <w:pStyle w:val="ListParagraph"/>
        <w:numPr>
          <w:ilvl w:val="0"/>
          <w:numId w:val="1"/>
        </w:numPr>
        <w:rPr>
          <w:rFonts w:ascii="Red Hat Display" w:hAnsi="Red Hat Display" w:cs="Red Hat Display"/>
          <w:sz w:val="22"/>
          <w:szCs w:val="22"/>
        </w:rPr>
      </w:pPr>
      <w:r w:rsidRPr="002B17DB">
        <w:rPr>
          <w:rFonts w:ascii="Red Hat Display" w:hAnsi="Red Hat Display" w:cs="Red Hat Display"/>
          <w:sz w:val="22"/>
          <w:szCs w:val="22"/>
        </w:rPr>
        <w:t>5% Consults with clinician professionals to evaluate access needs and allocate resources</w:t>
      </w:r>
    </w:p>
    <w:p w14:paraId="4CD06F6E" w14:textId="77777777" w:rsidR="00582CB0" w:rsidRPr="002B17DB" w:rsidRDefault="00582CB0" w:rsidP="00582CB0">
      <w:pPr>
        <w:pStyle w:val="ListParagraph"/>
        <w:numPr>
          <w:ilvl w:val="0"/>
          <w:numId w:val="1"/>
        </w:numPr>
        <w:rPr>
          <w:rFonts w:ascii="Red Hat Display" w:hAnsi="Red Hat Display" w:cs="Red Hat Display"/>
          <w:sz w:val="22"/>
          <w:szCs w:val="22"/>
        </w:rPr>
      </w:pPr>
      <w:r w:rsidRPr="002B17DB">
        <w:rPr>
          <w:rFonts w:ascii="Red Hat Display" w:hAnsi="Red Hat Display" w:cs="Red Hat Display"/>
          <w:sz w:val="22"/>
          <w:szCs w:val="22"/>
        </w:rPr>
        <w:t>5% Provides information and resources regarding legal rights and responsibilities to populations with disabilities and their support systems</w:t>
      </w:r>
    </w:p>
    <w:p w14:paraId="36D036A4" w14:textId="27E7CCC7" w:rsidR="00582CB0" w:rsidRPr="002B17DB" w:rsidRDefault="00582CB0" w:rsidP="00582CB0">
      <w:pPr>
        <w:pStyle w:val="ListParagraph"/>
        <w:numPr>
          <w:ilvl w:val="0"/>
          <w:numId w:val="1"/>
        </w:numPr>
        <w:rPr>
          <w:rFonts w:ascii="Red Hat Display" w:hAnsi="Red Hat Display" w:cs="Red Hat Display"/>
          <w:sz w:val="22"/>
          <w:szCs w:val="22"/>
        </w:rPr>
      </w:pPr>
      <w:r w:rsidRPr="002B17DB">
        <w:rPr>
          <w:rFonts w:ascii="Red Hat Display" w:hAnsi="Red Hat Display" w:cs="Red Hat Display"/>
          <w:sz w:val="22"/>
          <w:szCs w:val="22"/>
        </w:rPr>
        <w:t>5% Assists in the development of programs and initiatives that promote awareness, sensitivity, advocacy, and competence in ensuring access for individuals with disabilities</w:t>
      </w:r>
    </w:p>
    <w:p w14:paraId="7884DFBB" w14:textId="3EA0DDBF" w:rsidR="00582CB0" w:rsidRPr="002B17DB" w:rsidRDefault="00582CB0" w:rsidP="00582CB0">
      <w:pPr>
        <w:rPr>
          <w:rFonts w:ascii="Red Hat Display" w:hAnsi="Red Hat Display" w:cs="Red Hat Display"/>
          <w:sz w:val="22"/>
          <w:szCs w:val="22"/>
        </w:rPr>
      </w:pPr>
    </w:p>
    <w:p w14:paraId="70D87C2A" w14:textId="6CFFCA91" w:rsidR="00582CB0" w:rsidRPr="00676288" w:rsidRDefault="00582CB0" w:rsidP="00582CB0">
      <w:pPr>
        <w:rPr>
          <w:rFonts w:ascii="Red Hat Display" w:hAnsi="Red Hat Display" w:cs="Red Hat Display"/>
          <w:b/>
          <w:bCs/>
        </w:rPr>
      </w:pPr>
      <w:r w:rsidRPr="00676288">
        <w:rPr>
          <w:rFonts w:ascii="Red Hat Display" w:hAnsi="Red Hat Display" w:cs="Red Hat Display"/>
          <w:b/>
          <w:bCs/>
        </w:rPr>
        <w:t>Education:</w:t>
      </w:r>
    </w:p>
    <w:p w14:paraId="3E99B55B" w14:textId="031C5A9B" w:rsidR="00582CB0" w:rsidRPr="002B17DB" w:rsidRDefault="002B17DB" w:rsidP="00582CB0">
      <w:pPr>
        <w:rPr>
          <w:rFonts w:ascii="Red Hat Display" w:hAnsi="Red Hat Display" w:cs="Red Hat Display"/>
          <w:sz w:val="22"/>
          <w:szCs w:val="22"/>
        </w:rPr>
      </w:pPr>
      <w:r w:rsidRPr="002B17DB">
        <w:rPr>
          <w:rFonts w:ascii="Red Hat Display" w:hAnsi="Red Hat Display" w:cs="Red Hat Display"/>
          <w:sz w:val="22"/>
          <w:szCs w:val="22"/>
        </w:rPr>
        <w:t>Required</w:t>
      </w:r>
    </w:p>
    <w:p w14:paraId="60D0D1AB" w14:textId="715686B0" w:rsidR="00582CB0" w:rsidRPr="002B17DB" w:rsidRDefault="00582CB0" w:rsidP="00582CB0">
      <w:pPr>
        <w:rPr>
          <w:rFonts w:ascii="Red Hat Display" w:hAnsi="Red Hat Display" w:cs="Red Hat Display"/>
          <w:sz w:val="22"/>
          <w:szCs w:val="22"/>
        </w:rPr>
      </w:pPr>
      <w:r w:rsidRPr="002B17DB">
        <w:rPr>
          <w:rFonts w:ascii="Red Hat Display" w:hAnsi="Red Hat Display" w:cs="Red Hat Display"/>
          <w:sz w:val="22"/>
          <w:szCs w:val="22"/>
        </w:rPr>
        <w:t>Ba</w:t>
      </w:r>
      <w:r w:rsidR="002B17DB" w:rsidRPr="002B17DB">
        <w:rPr>
          <w:rFonts w:ascii="Red Hat Display" w:hAnsi="Red Hat Display" w:cs="Red Hat Display"/>
          <w:sz w:val="22"/>
          <w:szCs w:val="22"/>
        </w:rPr>
        <w:t xml:space="preserve">chelor's Degree </w:t>
      </w:r>
      <w:r w:rsidR="002B17DB" w:rsidRPr="002B17DB">
        <w:rPr>
          <w:rFonts w:ascii="Red Hat Display" w:hAnsi="Red Hat Display" w:cs="Red Hat Display"/>
          <w:sz w:val="22"/>
          <w:szCs w:val="22"/>
        </w:rPr>
        <w:t>in Rehabilitation Counseling, Counseling Psychology, Social Work, Special Education, or a related field PLUS years of successful, relevant experience.</w:t>
      </w:r>
    </w:p>
    <w:p w14:paraId="5493173E" w14:textId="77777777" w:rsidR="002B17DB" w:rsidRPr="002B17DB" w:rsidRDefault="002B17DB" w:rsidP="00582CB0">
      <w:pPr>
        <w:rPr>
          <w:rFonts w:ascii="Red Hat Display" w:hAnsi="Red Hat Display" w:cs="Red Hat Display"/>
          <w:sz w:val="22"/>
          <w:szCs w:val="22"/>
        </w:rPr>
      </w:pPr>
    </w:p>
    <w:p w14:paraId="63B0E78F" w14:textId="5677C709" w:rsidR="002B17DB" w:rsidRPr="002B17DB" w:rsidRDefault="002B17DB" w:rsidP="00582CB0">
      <w:pPr>
        <w:rPr>
          <w:rFonts w:ascii="Red Hat Display" w:hAnsi="Red Hat Display" w:cs="Red Hat Display"/>
          <w:sz w:val="22"/>
          <w:szCs w:val="22"/>
        </w:rPr>
      </w:pPr>
      <w:r w:rsidRPr="002B17DB">
        <w:rPr>
          <w:rFonts w:ascii="Red Hat Display" w:hAnsi="Red Hat Display" w:cs="Red Hat Display"/>
          <w:sz w:val="22"/>
          <w:szCs w:val="22"/>
        </w:rPr>
        <w:t>Preferred</w:t>
      </w:r>
    </w:p>
    <w:p w14:paraId="579EF460" w14:textId="4B7E8E87" w:rsidR="002B17DB" w:rsidRPr="002B17DB" w:rsidRDefault="002B17DB" w:rsidP="00582CB0">
      <w:pPr>
        <w:rPr>
          <w:rFonts w:ascii="Red Hat Display" w:hAnsi="Red Hat Display" w:cs="Red Hat Display"/>
          <w:sz w:val="22"/>
          <w:szCs w:val="22"/>
        </w:rPr>
      </w:pPr>
      <w:r w:rsidRPr="002B17DB">
        <w:rPr>
          <w:rFonts w:ascii="Red Hat Display" w:hAnsi="Red Hat Display" w:cs="Red Hat Display"/>
          <w:sz w:val="22"/>
          <w:szCs w:val="22"/>
        </w:rPr>
        <w:t>Master's Degree in Rehabilitation Counseling, Counseling Psychology, Social Work, Special Education, or a related field at the start of the position.</w:t>
      </w:r>
    </w:p>
    <w:p w14:paraId="58F67932" w14:textId="77777777" w:rsidR="002B17DB" w:rsidRPr="002B17DB" w:rsidRDefault="002B17DB" w:rsidP="00582CB0">
      <w:pPr>
        <w:rPr>
          <w:rFonts w:ascii="Red Hat Display" w:hAnsi="Red Hat Display" w:cs="Red Hat Display"/>
          <w:sz w:val="22"/>
          <w:szCs w:val="22"/>
        </w:rPr>
      </w:pPr>
    </w:p>
    <w:p w14:paraId="10ADF645" w14:textId="450A8A1C" w:rsidR="002B17DB" w:rsidRPr="00676288" w:rsidRDefault="002B17DB" w:rsidP="00582CB0">
      <w:pPr>
        <w:rPr>
          <w:rFonts w:ascii="Red Hat Display" w:hAnsi="Red Hat Display" w:cs="Red Hat Display"/>
          <w:b/>
          <w:bCs/>
        </w:rPr>
      </w:pPr>
      <w:r w:rsidRPr="00676288">
        <w:rPr>
          <w:rFonts w:ascii="Red Hat Display" w:hAnsi="Red Hat Display" w:cs="Red Hat Display"/>
          <w:b/>
          <w:bCs/>
        </w:rPr>
        <w:t>Qualifications:</w:t>
      </w:r>
    </w:p>
    <w:p w14:paraId="27721C07" w14:textId="0555B2CC" w:rsidR="002B17DB" w:rsidRPr="002B17DB" w:rsidRDefault="002B17DB" w:rsidP="002B17DB">
      <w:pPr>
        <w:pStyle w:val="ListParagraph"/>
        <w:numPr>
          <w:ilvl w:val="0"/>
          <w:numId w:val="2"/>
        </w:numPr>
        <w:rPr>
          <w:rFonts w:ascii="Red Hat Display" w:hAnsi="Red Hat Display" w:cs="Red Hat Display"/>
          <w:sz w:val="22"/>
          <w:szCs w:val="22"/>
        </w:rPr>
      </w:pPr>
      <w:r w:rsidRPr="002B17DB">
        <w:rPr>
          <w:rFonts w:ascii="Red Hat Display" w:hAnsi="Red Hat Display" w:cs="Red Hat Display"/>
          <w:sz w:val="22"/>
          <w:szCs w:val="22"/>
        </w:rPr>
        <w:t>Direct contact and experience working with individuals with an array of disabilities.</w:t>
      </w:r>
    </w:p>
    <w:p w14:paraId="5FA9FE73" w14:textId="2AE886DA" w:rsidR="002B17DB" w:rsidRPr="002B17DB" w:rsidRDefault="002B17DB" w:rsidP="002B17DB">
      <w:pPr>
        <w:pStyle w:val="ListParagraph"/>
        <w:numPr>
          <w:ilvl w:val="0"/>
          <w:numId w:val="2"/>
        </w:numPr>
        <w:rPr>
          <w:rFonts w:ascii="Red Hat Display" w:hAnsi="Red Hat Display" w:cs="Red Hat Display"/>
          <w:sz w:val="22"/>
          <w:szCs w:val="22"/>
        </w:rPr>
      </w:pPr>
      <w:r w:rsidRPr="002B17DB">
        <w:rPr>
          <w:rFonts w:ascii="Red Hat Display" w:hAnsi="Red Hat Display" w:cs="Red Hat Display"/>
          <w:sz w:val="22"/>
          <w:szCs w:val="22"/>
        </w:rPr>
        <w:lastRenderedPageBreak/>
        <w:t>Basic understanding of federal and state laws regarding disability rights.</w:t>
      </w:r>
    </w:p>
    <w:p w14:paraId="691B32AF" w14:textId="10A3FFA7" w:rsidR="002B17DB" w:rsidRPr="002B17DB" w:rsidRDefault="002B17DB" w:rsidP="002B17DB">
      <w:pPr>
        <w:pStyle w:val="ListParagraph"/>
        <w:numPr>
          <w:ilvl w:val="0"/>
          <w:numId w:val="2"/>
        </w:numPr>
        <w:rPr>
          <w:rFonts w:ascii="Red Hat Display" w:hAnsi="Red Hat Display" w:cs="Red Hat Display"/>
          <w:sz w:val="22"/>
          <w:szCs w:val="22"/>
        </w:rPr>
      </w:pPr>
      <w:r w:rsidRPr="002B17DB">
        <w:rPr>
          <w:rFonts w:ascii="Red Hat Display" w:hAnsi="Red Hat Display" w:cs="Red Hat Display"/>
          <w:sz w:val="22"/>
          <w:szCs w:val="22"/>
        </w:rPr>
        <w:t>Knowledge of disability rights and disability culture</w:t>
      </w:r>
    </w:p>
    <w:p w14:paraId="7C1026F2" w14:textId="77777777" w:rsidR="002B17DB" w:rsidRPr="002B17DB" w:rsidRDefault="002B17DB" w:rsidP="002B17DB">
      <w:pPr>
        <w:rPr>
          <w:rFonts w:ascii="Red Hat Display" w:hAnsi="Red Hat Display" w:cs="Red Hat Display"/>
          <w:sz w:val="22"/>
          <w:szCs w:val="22"/>
        </w:rPr>
      </w:pPr>
    </w:p>
    <w:p w14:paraId="1D2EA5F8" w14:textId="77777777" w:rsidR="00676288" w:rsidRPr="00676288" w:rsidRDefault="002B17DB" w:rsidP="00676288">
      <w:pPr>
        <w:rPr>
          <w:rFonts w:ascii="Red Hat Display" w:hAnsi="Red Hat Display" w:cs="Red Hat Display"/>
          <w:b/>
          <w:bCs/>
        </w:rPr>
      </w:pPr>
      <w:r w:rsidRPr="00676288">
        <w:rPr>
          <w:rFonts w:ascii="Red Hat Display" w:hAnsi="Red Hat Display" w:cs="Red Hat Display"/>
          <w:b/>
          <w:bCs/>
        </w:rPr>
        <w:t>Salary:</w:t>
      </w:r>
    </w:p>
    <w:p w14:paraId="1296B841" w14:textId="0AB6AD9A" w:rsidR="002B17DB" w:rsidRPr="00676288" w:rsidRDefault="002B17DB" w:rsidP="00676288">
      <w:pPr>
        <w:rPr>
          <w:rFonts w:ascii="Red Hat Display" w:hAnsi="Red Hat Display" w:cs="Red Hat Display"/>
          <w:sz w:val="22"/>
          <w:szCs w:val="22"/>
        </w:rPr>
      </w:pPr>
      <w:r w:rsidRPr="00676288">
        <w:rPr>
          <w:rStyle w:val="Strong"/>
          <w:rFonts w:ascii="Red Hat Display SemiBold" w:eastAsiaTheme="majorEastAsia" w:hAnsi="Red Hat Display SemiBold" w:cs="Red Hat Display SemiBold"/>
          <w:color w:val="000000"/>
          <w:sz w:val="22"/>
          <w:szCs w:val="22"/>
        </w:rPr>
        <w:t>Minimum</w:t>
      </w:r>
      <w:r w:rsidRPr="002B17DB">
        <w:rPr>
          <w:rFonts w:ascii="Red Hat Display" w:hAnsi="Red Hat Display" w:cs="Red Hat Display"/>
          <w:color w:val="000000"/>
          <w:sz w:val="22"/>
          <w:szCs w:val="22"/>
        </w:rPr>
        <w:t> $59,400 ANNUAL (12 months)</w:t>
      </w:r>
      <w:r w:rsidRPr="002B17DB">
        <w:rPr>
          <w:rFonts w:ascii="Red Hat Display" w:hAnsi="Red Hat Display" w:cs="Red Hat Display"/>
          <w:color w:val="000000"/>
          <w:sz w:val="22"/>
          <w:szCs w:val="22"/>
        </w:rPr>
        <w:br/>
        <w:t>Depending on Qualifications</w:t>
      </w:r>
      <w:r w:rsidRPr="002B17DB">
        <w:rPr>
          <w:rFonts w:ascii="Red Hat Display" w:hAnsi="Red Hat Display" w:cs="Red Hat Display"/>
          <w:color w:val="000000"/>
          <w:sz w:val="22"/>
          <w:szCs w:val="22"/>
        </w:rPr>
        <w:br/>
      </w:r>
      <w:r w:rsidRPr="002B17DB">
        <w:rPr>
          <w:rFonts w:ascii="Red Hat Display" w:hAnsi="Red Hat Display" w:cs="Red Hat Display"/>
          <w:sz w:val="22"/>
          <w:szCs w:val="22"/>
        </w:rPr>
        <w:t>The minimum starting salary for this position is expected to be $59,400.00 annually. Actual pay will be based on experience and qualifications. The position includes a comprehensive benefits package, including generous paid time off, competitively priced health, dental, vision, and life insurance, tax-advantaged savings accounts, and participation in the nationally recognized Wisconsin Retirement System (WRS) pension fund. For a summary of benefits, please see </w:t>
      </w:r>
      <w:hyperlink r:id="rId5" w:history="1">
        <w:r w:rsidRPr="002B17DB">
          <w:rPr>
            <w:rStyle w:val="Hyperlink"/>
            <w:rFonts w:ascii="Red Hat Display" w:hAnsi="Red Hat Display" w:cs="Red Hat Display"/>
            <w:sz w:val="22"/>
            <w:szCs w:val="22"/>
          </w:rPr>
          <w:t>https://www.wisconsin.edu/ohrwd/benefits/download/fasl.pdf</w:t>
        </w:r>
      </w:hyperlink>
      <w:r w:rsidRPr="002B17DB">
        <w:rPr>
          <w:rFonts w:ascii="Red Hat Display" w:hAnsi="Red Hat Display" w:cs="Red Hat Display"/>
          <w:sz w:val="22"/>
          <w:szCs w:val="22"/>
        </w:rPr>
        <w:t> </w:t>
      </w:r>
    </w:p>
    <w:p w14:paraId="7E66EFE6" w14:textId="77777777" w:rsidR="002B17DB" w:rsidRPr="002B17DB" w:rsidRDefault="002B17DB" w:rsidP="002B17DB">
      <w:pPr>
        <w:rPr>
          <w:rFonts w:ascii="Red Hat Display" w:hAnsi="Red Hat Display" w:cs="Red Hat Display"/>
          <w:sz w:val="22"/>
          <w:szCs w:val="22"/>
        </w:rPr>
      </w:pPr>
    </w:p>
    <w:p w14:paraId="145411DE" w14:textId="54AF32D0" w:rsidR="002B17DB" w:rsidRPr="00676288" w:rsidRDefault="002B17DB" w:rsidP="002B17DB">
      <w:pPr>
        <w:rPr>
          <w:rFonts w:ascii="Red Hat Display" w:hAnsi="Red Hat Display" w:cs="Red Hat Display"/>
          <w:b/>
          <w:bCs/>
        </w:rPr>
      </w:pPr>
      <w:r w:rsidRPr="00676288">
        <w:rPr>
          <w:rFonts w:ascii="Red Hat Display" w:hAnsi="Red Hat Display" w:cs="Red Hat Display"/>
          <w:b/>
          <w:bCs/>
        </w:rPr>
        <w:t>How to Apply:</w:t>
      </w:r>
    </w:p>
    <w:p w14:paraId="29F3AA31" w14:textId="6519F688" w:rsidR="002B17DB" w:rsidRPr="002B17DB" w:rsidRDefault="002B17DB" w:rsidP="002B17DB">
      <w:pPr>
        <w:rPr>
          <w:rFonts w:ascii="Red Hat Display" w:hAnsi="Red Hat Display" w:cs="Red Hat Display"/>
          <w:b/>
          <w:bCs/>
          <w:sz w:val="22"/>
          <w:szCs w:val="22"/>
        </w:rPr>
      </w:pPr>
      <w:r w:rsidRPr="002B17DB">
        <w:rPr>
          <w:rFonts w:ascii="Red Hat Display" w:hAnsi="Red Hat Display" w:cs="Red Hat Display"/>
          <w:sz w:val="22"/>
          <w:szCs w:val="22"/>
        </w:rPr>
        <w:t xml:space="preserve">Visit our job </w:t>
      </w:r>
      <w:r>
        <w:rPr>
          <w:rFonts w:ascii="Red Hat Display" w:hAnsi="Red Hat Display" w:cs="Red Hat Display"/>
          <w:sz w:val="22"/>
          <w:szCs w:val="22"/>
        </w:rPr>
        <w:t>posting</w:t>
      </w:r>
      <w:r w:rsidRPr="002B17DB">
        <w:rPr>
          <w:rFonts w:ascii="Red Hat Display" w:hAnsi="Red Hat Display" w:cs="Red Hat Display"/>
          <w:sz w:val="22"/>
          <w:szCs w:val="22"/>
        </w:rPr>
        <w:t xml:space="preserve"> at</w:t>
      </w:r>
      <w:r>
        <w:rPr>
          <w:rFonts w:ascii="Red Hat Display" w:hAnsi="Red Hat Display" w:cs="Red Hat Display"/>
          <w:sz w:val="22"/>
          <w:szCs w:val="22"/>
        </w:rPr>
        <w:t xml:space="preserve"> </w:t>
      </w:r>
      <w:hyperlink r:id="rId6" w:history="1">
        <w:r w:rsidRPr="00D53CB1">
          <w:rPr>
            <w:rStyle w:val="Hyperlink"/>
            <w:rFonts w:ascii="Red Hat Display" w:hAnsi="Red Hat Display" w:cs="Red Hat Display"/>
            <w:sz w:val="22"/>
            <w:szCs w:val="22"/>
          </w:rPr>
          <w:t>https://jobs.wisc.edu/jobs/access-consultant-madison-wisconsin-united-states-995f50ef-9b99-4770-87ff-de0f9ddf4323</w:t>
        </w:r>
      </w:hyperlink>
      <w:r>
        <w:rPr>
          <w:rFonts w:ascii="Red Hat Display" w:hAnsi="Red Hat Display" w:cs="Red Hat Display"/>
          <w:sz w:val="22"/>
          <w:szCs w:val="22"/>
        </w:rPr>
        <w:t xml:space="preserve">. </w:t>
      </w:r>
      <w:r w:rsidRPr="002B17DB">
        <w:rPr>
          <w:rFonts w:ascii="Red Hat Display" w:hAnsi="Red Hat Display" w:cs="Red Hat Display"/>
          <w:sz w:val="22"/>
          <w:szCs w:val="22"/>
        </w:rPr>
        <w:t xml:space="preserve"> To</w:t>
      </w:r>
      <w:r w:rsidRPr="002B17DB">
        <w:rPr>
          <w:rFonts w:ascii="Red Hat Display" w:hAnsi="Red Hat Display" w:cs="Red Hat Display"/>
          <w:sz w:val="22"/>
          <w:szCs w:val="22"/>
        </w:rPr>
        <w:t xml:space="preserve"> start the application process</w:t>
      </w:r>
      <w:r w:rsidRPr="002B17DB">
        <w:rPr>
          <w:rFonts w:ascii="Red Hat Display" w:hAnsi="Red Hat Display" w:cs="Red Hat Display"/>
          <w:sz w:val="22"/>
          <w:szCs w:val="22"/>
        </w:rPr>
        <w:t>, p</w:t>
      </w:r>
      <w:r w:rsidRPr="002B17DB">
        <w:rPr>
          <w:rFonts w:ascii="Red Hat Display" w:hAnsi="Red Hat Display" w:cs="Red Hat Display"/>
          <w:sz w:val="22"/>
          <w:szCs w:val="22"/>
        </w:rPr>
        <w:t>lease click on the "Apply Now" button. As part of the application process, you will be required to upload a current resume, a cover letter addressing your experience and qualifications related to this position, and a list with the contact information of at least three professional references. The application must be completed and submitted by the deadline</w:t>
      </w:r>
      <w:r w:rsidRPr="002B17DB">
        <w:rPr>
          <w:rFonts w:ascii="Red Hat Display" w:hAnsi="Red Hat Display" w:cs="Red Hat Display"/>
          <w:sz w:val="22"/>
          <w:szCs w:val="22"/>
        </w:rPr>
        <w:t xml:space="preserve"> (</w:t>
      </w:r>
      <w:r w:rsidRPr="002B17DB">
        <w:rPr>
          <w:rFonts w:ascii="Red Hat Display" w:hAnsi="Red Hat Display" w:cs="Red Hat Display"/>
          <w:b/>
          <w:bCs/>
          <w:color w:val="C00000"/>
          <w:sz w:val="22"/>
          <w:szCs w:val="22"/>
        </w:rPr>
        <w:t>October 31, 2024, at 11:55pm CD</w:t>
      </w:r>
      <w:r w:rsidRPr="002B17DB">
        <w:rPr>
          <w:rFonts w:ascii="Red Hat Display" w:hAnsi="Red Hat Display" w:cs="Red Hat Display"/>
          <w:b/>
          <w:bCs/>
          <w:color w:val="C00000"/>
          <w:sz w:val="22"/>
          <w:szCs w:val="22"/>
        </w:rPr>
        <w:t>T)</w:t>
      </w:r>
      <w:r w:rsidRPr="002B17DB">
        <w:rPr>
          <w:rFonts w:ascii="Red Hat Display" w:hAnsi="Red Hat Display" w:cs="Red Hat Display"/>
          <w:sz w:val="22"/>
          <w:szCs w:val="22"/>
        </w:rPr>
        <w:t xml:space="preserve"> to be considered for this position</w:t>
      </w:r>
      <w:r w:rsidRPr="002B17DB">
        <w:rPr>
          <w:rFonts w:ascii="Red Hat Display" w:hAnsi="Red Hat Display" w:cs="Red Hat Display"/>
          <w:sz w:val="22"/>
          <w:szCs w:val="22"/>
        </w:rPr>
        <w:t>.</w:t>
      </w:r>
    </w:p>
    <w:sectPr w:rsidR="002B17DB" w:rsidRPr="002B17DB" w:rsidSect="00582C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ed Hat Display">
    <w:panose1 w:val="02010303040201060303"/>
    <w:charset w:val="00"/>
    <w:family w:val="auto"/>
    <w:pitch w:val="variable"/>
    <w:sig w:usb0="A000006F" w:usb1="4000006B" w:usb2="00000028" w:usb3="00000000" w:csb0="00000093" w:csb1="00000000"/>
  </w:font>
  <w:font w:name="Red Hat Display SemiBold">
    <w:panose1 w:val="02010303040201060303"/>
    <w:charset w:val="00"/>
    <w:family w:val="auto"/>
    <w:pitch w:val="variable"/>
    <w:sig w:usb0="A000006F" w:usb1="4000006B" w:usb2="0000002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A2824"/>
    <w:multiLevelType w:val="hybridMultilevel"/>
    <w:tmpl w:val="2D9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03351"/>
    <w:multiLevelType w:val="hybridMultilevel"/>
    <w:tmpl w:val="CA80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597299">
    <w:abstractNumId w:val="0"/>
  </w:num>
  <w:num w:numId="2" w16cid:durableId="187422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B0"/>
    <w:rsid w:val="00036E7C"/>
    <w:rsid w:val="002B17DB"/>
    <w:rsid w:val="00357E83"/>
    <w:rsid w:val="00582CB0"/>
    <w:rsid w:val="00676288"/>
    <w:rsid w:val="00C5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6EB67"/>
  <w15:chartTrackingRefBased/>
  <w15:docId w15:val="{9117B11A-C4F1-7443-9398-C076E4BA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DB"/>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82CB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82CB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82CB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82CB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82CB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82CB0"/>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82CB0"/>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82CB0"/>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82CB0"/>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CB0"/>
    <w:rPr>
      <w:rFonts w:eastAsiaTheme="majorEastAsia" w:cstheme="majorBidi"/>
      <w:color w:val="272727" w:themeColor="text1" w:themeTint="D8"/>
    </w:rPr>
  </w:style>
  <w:style w:type="paragraph" w:styleId="Title">
    <w:name w:val="Title"/>
    <w:basedOn w:val="Normal"/>
    <w:next w:val="Normal"/>
    <w:link w:val="TitleChar"/>
    <w:uiPriority w:val="10"/>
    <w:qFormat/>
    <w:rsid w:val="00582CB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2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CB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82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CB0"/>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82CB0"/>
    <w:rPr>
      <w:i/>
      <w:iCs/>
      <w:color w:val="404040" w:themeColor="text1" w:themeTint="BF"/>
    </w:rPr>
  </w:style>
  <w:style w:type="paragraph" w:styleId="ListParagraph">
    <w:name w:val="List Paragraph"/>
    <w:basedOn w:val="Normal"/>
    <w:uiPriority w:val="34"/>
    <w:qFormat/>
    <w:rsid w:val="00582CB0"/>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82CB0"/>
    <w:rPr>
      <w:i/>
      <w:iCs/>
      <w:color w:val="0F4761" w:themeColor="accent1" w:themeShade="BF"/>
    </w:rPr>
  </w:style>
  <w:style w:type="paragraph" w:styleId="IntenseQuote">
    <w:name w:val="Intense Quote"/>
    <w:basedOn w:val="Normal"/>
    <w:next w:val="Normal"/>
    <w:link w:val="IntenseQuoteChar"/>
    <w:uiPriority w:val="30"/>
    <w:qFormat/>
    <w:rsid w:val="00582CB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82CB0"/>
    <w:rPr>
      <w:i/>
      <w:iCs/>
      <w:color w:val="0F4761" w:themeColor="accent1" w:themeShade="BF"/>
    </w:rPr>
  </w:style>
  <w:style w:type="character" w:styleId="IntenseReference">
    <w:name w:val="Intense Reference"/>
    <w:basedOn w:val="DefaultParagraphFont"/>
    <w:uiPriority w:val="32"/>
    <w:qFormat/>
    <w:rsid w:val="00582CB0"/>
    <w:rPr>
      <w:b/>
      <w:bCs/>
      <w:smallCaps/>
      <w:color w:val="0F4761" w:themeColor="accent1" w:themeShade="BF"/>
      <w:spacing w:val="5"/>
    </w:rPr>
  </w:style>
  <w:style w:type="paragraph" w:styleId="NormalWeb">
    <w:name w:val="Normal (Web)"/>
    <w:basedOn w:val="Normal"/>
    <w:uiPriority w:val="99"/>
    <w:semiHidden/>
    <w:unhideWhenUsed/>
    <w:rsid w:val="002B17DB"/>
    <w:pPr>
      <w:spacing w:before="100" w:beforeAutospacing="1" w:after="100" w:afterAutospacing="1"/>
    </w:pPr>
  </w:style>
  <w:style w:type="character" w:styleId="Strong">
    <w:name w:val="Strong"/>
    <w:basedOn w:val="DefaultParagraphFont"/>
    <w:uiPriority w:val="22"/>
    <w:qFormat/>
    <w:rsid w:val="002B17DB"/>
    <w:rPr>
      <w:b/>
      <w:bCs/>
    </w:rPr>
  </w:style>
  <w:style w:type="character" w:styleId="Hyperlink">
    <w:name w:val="Hyperlink"/>
    <w:basedOn w:val="DefaultParagraphFont"/>
    <w:uiPriority w:val="99"/>
    <w:unhideWhenUsed/>
    <w:rsid w:val="002B17DB"/>
    <w:rPr>
      <w:color w:val="0000FF"/>
      <w:u w:val="single"/>
    </w:rPr>
  </w:style>
  <w:style w:type="character" w:styleId="UnresolvedMention">
    <w:name w:val="Unresolved Mention"/>
    <w:basedOn w:val="DefaultParagraphFont"/>
    <w:uiPriority w:val="99"/>
    <w:semiHidden/>
    <w:unhideWhenUsed/>
    <w:rsid w:val="002B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wisc.edu/jobs/access-consultant-madison-wisconsin-united-states-995f50ef-9b99-4770-87ff-de0f9ddf4323" TargetMode="External"/><Relationship Id="rId5" Type="http://schemas.openxmlformats.org/officeDocument/2006/relationships/hyperlink" Target="https://www.wisconsin.edu/ohrwd/benefits/download/fas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Cartagena</dc:creator>
  <cp:keywords/>
  <dc:description/>
  <cp:lastModifiedBy>Angel Cartagena</cp:lastModifiedBy>
  <cp:revision>2</cp:revision>
  <dcterms:created xsi:type="dcterms:W3CDTF">2024-10-02T20:21:00Z</dcterms:created>
  <dcterms:modified xsi:type="dcterms:W3CDTF">2024-10-02T20:44:00Z</dcterms:modified>
</cp:coreProperties>
</file>